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C1" w:rsidRDefault="004E7DC1">
      <w:pPr>
        <w:pStyle w:val="Heading1"/>
        <w:ind w:right="-90"/>
        <w:jc w:val="center"/>
      </w:pPr>
    </w:p>
    <w:p w:rsidR="00776761" w:rsidRDefault="00776761" w:rsidP="00776761"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784698FD" wp14:editId="47681AEC">
            <wp:simplePos x="0" y="0"/>
            <wp:positionH relativeFrom="column">
              <wp:posOffset>4835027</wp:posOffset>
            </wp:positionH>
            <wp:positionV relativeFrom="paragraph">
              <wp:posOffset>113665</wp:posOffset>
            </wp:positionV>
            <wp:extent cx="1170305" cy="443865"/>
            <wp:effectExtent l="0" t="0" r="0" b="0"/>
            <wp:wrapNone/>
            <wp:docPr id="2" name="Picture 2" descr="L:\_ArchivedFiles-Dec2015\Petroleum\Logos\Ont Trilliu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_ArchivedFiles-Dec2015\Petroleum\Logos\Ont Trillium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761" w:rsidRPr="00776761" w:rsidRDefault="00776761" w:rsidP="00776761"/>
    <w:p w:rsidR="00B056BE" w:rsidRDefault="00B056BE">
      <w:pPr>
        <w:pStyle w:val="Heading1"/>
        <w:ind w:right="-90"/>
        <w:jc w:val="center"/>
        <w:rPr>
          <w:rFonts w:ascii="Arial" w:hAnsi="Arial"/>
          <w:color w:val="000000" w:themeColor="text1"/>
          <w:sz w:val="24"/>
        </w:rPr>
      </w:pPr>
    </w:p>
    <w:p w:rsidR="00B056BE" w:rsidRDefault="00B056BE">
      <w:pPr>
        <w:pStyle w:val="Heading1"/>
        <w:ind w:right="-90"/>
        <w:jc w:val="center"/>
        <w:rPr>
          <w:rFonts w:ascii="Arial" w:hAnsi="Arial"/>
          <w:color w:val="000000" w:themeColor="text1"/>
          <w:sz w:val="24"/>
        </w:rPr>
      </w:pPr>
    </w:p>
    <w:p w:rsidR="004E7DC1" w:rsidRPr="00B056BE" w:rsidRDefault="004E7DC1">
      <w:pPr>
        <w:pStyle w:val="Heading1"/>
        <w:ind w:right="-90"/>
        <w:jc w:val="center"/>
        <w:rPr>
          <w:color w:val="000000" w:themeColor="text1"/>
          <w:sz w:val="28"/>
        </w:rPr>
      </w:pPr>
      <w:r w:rsidRPr="00B056BE">
        <w:rPr>
          <w:rFonts w:ascii="Arial" w:hAnsi="Arial"/>
          <w:color w:val="000000" w:themeColor="text1"/>
          <w:sz w:val="24"/>
        </w:rPr>
        <w:t>Ministry of Natural Resources</w:t>
      </w:r>
      <w:r w:rsidR="00B056BE" w:rsidRPr="00B056BE">
        <w:rPr>
          <w:rFonts w:ascii="Arial" w:hAnsi="Arial"/>
          <w:color w:val="000000" w:themeColor="text1"/>
          <w:sz w:val="24"/>
        </w:rPr>
        <w:t xml:space="preserve"> and Forestry</w:t>
      </w:r>
    </w:p>
    <w:p w:rsidR="004E7DC1" w:rsidRDefault="004E7DC1">
      <w:pPr>
        <w:pStyle w:val="Heading2"/>
        <w:ind w:right="-90"/>
        <w:rPr>
          <w:sz w:val="32"/>
        </w:rPr>
      </w:pPr>
      <w:r>
        <w:rPr>
          <w:sz w:val="32"/>
        </w:rPr>
        <w:t>Application for Certification as Examiner</w:t>
      </w:r>
    </w:p>
    <w:p w:rsidR="0097435B" w:rsidRPr="0097435B" w:rsidRDefault="0097435B" w:rsidP="0097435B"/>
    <w:p w:rsidR="004E7DC1" w:rsidRDefault="004E7DC1">
      <w:pPr>
        <w:pStyle w:val="BodyText"/>
        <w:ind w:right="-90"/>
        <w:rPr>
          <w:sz w:val="20"/>
        </w:rPr>
      </w:pPr>
      <w:r>
        <w:rPr>
          <w:sz w:val="20"/>
        </w:rPr>
        <w:t>Pursuant to section 23 of Ontario Regulation 245/97 made under the Oil, Gas and Salt Resources Act, R.S.O. 1990 c.P.12 as amended</w:t>
      </w:r>
    </w:p>
    <w:p w:rsidR="003F4CBB" w:rsidRDefault="003F4CBB">
      <w:pPr>
        <w:pStyle w:val="BodyText"/>
        <w:ind w:right="-90"/>
        <w:rPr>
          <w:sz w:val="20"/>
        </w:rPr>
      </w:pPr>
    </w:p>
    <w:p w:rsidR="003F4CBB" w:rsidRDefault="003F4CBB" w:rsidP="00B056BE">
      <w:pPr>
        <w:pStyle w:val="BodyText"/>
        <w:ind w:right="-90"/>
        <w:rPr>
          <w:sz w:val="18"/>
          <w:szCs w:val="18"/>
        </w:rPr>
      </w:pPr>
      <w:r w:rsidRPr="003F4CBB">
        <w:rPr>
          <w:sz w:val="18"/>
          <w:szCs w:val="18"/>
        </w:rPr>
        <w:t>The undersigned submits the following information, together with the ap</w:t>
      </w:r>
      <w:r w:rsidR="00272BC2">
        <w:rPr>
          <w:sz w:val="18"/>
          <w:szCs w:val="18"/>
        </w:rPr>
        <w:t>plication fee of</w:t>
      </w:r>
      <w:r w:rsidR="003601B2">
        <w:rPr>
          <w:sz w:val="18"/>
          <w:szCs w:val="18"/>
        </w:rPr>
        <w:t xml:space="preserve"> </w:t>
      </w:r>
      <w:r w:rsidR="00272BC2" w:rsidRPr="006D12D6">
        <w:rPr>
          <w:b/>
          <w:sz w:val="18"/>
          <w:szCs w:val="18"/>
          <w:u w:val="single"/>
        </w:rPr>
        <w:t>$2</w:t>
      </w:r>
      <w:r w:rsidR="00F318EF" w:rsidRPr="006D12D6">
        <w:rPr>
          <w:b/>
          <w:sz w:val="18"/>
          <w:szCs w:val="18"/>
          <w:u w:val="single"/>
        </w:rPr>
        <w:t>5</w:t>
      </w:r>
      <w:r w:rsidR="003601B2" w:rsidRPr="006D12D6">
        <w:rPr>
          <w:b/>
          <w:sz w:val="18"/>
          <w:szCs w:val="18"/>
          <w:u w:val="single"/>
        </w:rPr>
        <w:t xml:space="preserve"> </w:t>
      </w:r>
      <w:r w:rsidR="00B056BE" w:rsidRPr="006D12D6">
        <w:rPr>
          <w:b/>
          <w:sz w:val="18"/>
          <w:szCs w:val="18"/>
          <w:u w:val="single"/>
        </w:rPr>
        <w:t xml:space="preserve">per </w:t>
      </w:r>
      <w:r w:rsidR="006D12D6" w:rsidRPr="006D12D6">
        <w:rPr>
          <w:b/>
          <w:sz w:val="18"/>
          <w:szCs w:val="18"/>
          <w:u w:val="single"/>
        </w:rPr>
        <w:t>e</w:t>
      </w:r>
      <w:r w:rsidR="00B056BE" w:rsidRPr="006D12D6">
        <w:rPr>
          <w:b/>
          <w:sz w:val="18"/>
          <w:szCs w:val="18"/>
          <w:u w:val="single"/>
        </w:rPr>
        <w:t>xam</w:t>
      </w:r>
      <w:r w:rsidR="00B056BE">
        <w:rPr>
          <w:sz w:val="18"/>
          <w:szCs w:val="18"/>
        </w:rPr>
        <w:t>.</w:t>
      </w:r>
    </w:p>
    <w:p w:rsidR="003F4CBB" w:rsidRDefault="007813E9" w:rsidP="007813E9">
      <w:pPr>
        <w:pStyle w:val="BodyText"/>
        <w:ind w:right="-90"/>
        <w:rPr>
          <w:sz w:val="18"/>
          <w:szCs w:val="18"/>
        </w:rPr>
      </w:pPr>
      <w:r>
        <w:rPr>
          <w:sz w:val="18"/>
          <w:szCs w:val="18"/>
        </w:rPr>
        <w:t xml:space="preserve">(Please make </w:t>
      </w:r>
      <w:r w:rsidR="00452A88">
        <w:rPr>
          <w:sz w:val="18"/>
          <w:szCs w:val="18"/>
        </w:rPr>
        <w:t>cheques payable to the</w:t>
      </w:r>
      <w:r w:rsidR="00853BBB">
        <w:rPr>
          <w:sz w:val="18"/>
          <w:szCs w:val="18"/>
        </w:rPr>
        <w:t xml:space="preserve"> </w:t>
      </w:r>
      <w:r>
        <w:rPr>
          <w:sz w:val="18"/>
          <w:szCs w:val="18"/>
        </w:rPr>
        <w:t>“Minister of Finance</w:t>
      </w:r>
      <w:r w:rsidR="00853BBB">
        <w:rPr>
          <w:sz w:val="18"/>
          <w:szCs w:val="18"/>
        </w:rPr>
        <w:t>”</w:t>
      </w:r>
      <w:r>
        <w:rPr>
          <w:sz w:val="18"/>
          <w:szCs w:val="18"/>
        </w:rPr>
        <w:t>)</w:t>
      </w:r>
    </w:p>
    <w:p w:rsidR="007813E9" w:rsidRPr="003F4CBB" w:rsidRDefault="007813E9" w:rsidP="007813E9">
      <w:pPr>
        <w:pStyle w:val="BodyText"/>
        <w:ind w:right="-90"/>
        <w:rPr>
          <w:sz w:val="18"/>
          <w:szCs w:val="18"/>
        </w:rPr>
      </w:pPr>
    </w:p>
    <w:p w:rsidR="004E7DC1" w:rsidRDefault="004E7DC1">
      <w:pPr>
        <w:pStyle w:val="BodyText"/>
        <w:ind w:right="-90"/>
        <w:jc w:val="left"/>
      </w:pPr>
      <w:r>
        <w:t>1. Personal Data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1"/>
        <w:gridCol w:w="1397"/>
        <w:gridCol w:w="374"/>
        <w:gridCol w:w="706"/>
        <w:gridCol w:w="1065"/>
        <w:gridCol w:w="1275"/>
        <w:gridCol w:w="720"/>
        <w:gridCol w:w="810"/>
        <w:gridCol w:w="1350"/>
      </w:tblGrid>
      <w:tr w:rsidR="004E7DC1">
        <w:trPr>
          <w:cantSplit/>
          <w:trHeight w:val="252"/>
        </w:trPr>
        <w:tc>
          <w:tcPr>
            <w:tcW w:w="9468" w:type="dxa"/>
            <w:gridSpan w:val="9"/>
          </w:tcPr>
          <w:p w:rsidR="004E7DC1" w:rsidRDefault="001A409E" w:rsidP="001A409E">
            <w:pPr>
              <w:pStyle w:val="BodyText"/>
              <w:ind w:right="-9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</w:tr>
      <w:tr w:rsidR="004E7DC1">
        <w:trPr>
          <w:cantSplit/>
          <w:trHeight w:val="343"/>
        </w:trPr>
        <w:tc>
          <w:tcPr>
            <w:tcW w:w="3168" w:type="dxa"/>
            <w:gridSpan w:val="2"/>
          </w:tcPr>
          <w:p w:rsidR="004E7DC1" w:rsidRDefault="004E7DC1">
            <w:pPr>
              <w:pStyle w:val="BodyText"/>
              <w:ind w:right="-90"/>
              <w:jc w:val="left"/>
              <w:rPr>
                <w:sz w:val="16"/>
              </w:rPr>
            </w:pPr>
            <w:r>
              <w:rPr>
                <w:sz w:val="16"/>
              </w:rPr>
              <w:t>Last Name</w:t>
            </w:r>
          </w:p>
          <w:p w:rsidR="004E7DC1" w:rsidRDefault="004E7DC1">
            <w:pPr>
              <w:pStyle w:val="BodyText"/>
              <w:ind w:right="-90"/>
              <w:jc w:val="left"/>
              <w:rPr>
                <w:sz w:val="16"/>
              </w:rPr>
            </w:pPr>
          </w:p>
        </w:tc>
        <w:tc>
          <w:tcPr>
            <w:tcW w:w="4140" w:type="dxa"/>
            <w:gridSpan w:val="5"/>
          </w:tcPr>
          <w:p w:rsidR="004E7DC1" w:rsidRDefault="004E7DC1">
            <w:pPr>
              <w:pStyle w:val="BodyText"/>
              <w:ind w:right="-90"/>
              <w:jc w:val="left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2160" w:type="dxa"/>
            <w:gridSpan w:val="2"/>
          </w:tcPr>
          <w:p w:rsidR="004E7DC1" w:rsidRDefault="004E7DC1">
            <w:pPr>
              <w:pStyle w:val="BodyText"/>
              <w:ind w:right="-90"/>
              <w:jc w:val="left"/>
              <w:rPr>
                <w:sz w:val="16"/>
              </w:rPr>
            </w:pPr>
            <w:r>
              <w:rPr>
                <w:sz w:val="16"/>
              </w:rPr>
              <w:t>Middle Initial</w:t>
            </w:r>
          </w:p>
        </w:tc>
      </w:tr>
      <w:tr w:rsidR="004E7DC1">
        <w:trPr>
          <w:cantSplit/>
          <w:trHeight w:val="273"/>
        </w:trPr>
        <w:tc>
          <w:tcPr>
            <w:tcW w:w="9468" w:type="dxa"/>
            <w:gridSpan w:val="9"/>
          </w:tcPr>
          <w:p w:rsidR="004E7DC1" w:rsidRDefault="004E7DC1">
            <w:pPr>
              <w:pStyle w:val="BodyText"/>
              <w:ind w:right="-90"/>
              <w:rPr>
                <w:b/>
                <w:sz w:val="20"/>
              </w:rPr>
            </w:pPr>
            <w:r>
              <w:rPr>
                <w:b/>
                <w:sz w:val="20"/>
              </w:rPr>
              <w:t>Mailing Address</w:t>
            </w:r>
          </w:p>
        </w:tc>
      </w:tr>
      <w:tr w:rsidR="004E7DC1">
        <w:trPr>
          <w:cantSplit/>
          <w:trHeight w:val="463"/>
        </w:trPr>
        <w:tc>
          <w:tcPr>
            <w:tcW w:w="4248" w:type="dxa"/>
            <w:gridSpan w:val="4"/>
          </w:tcPr>
          <w:p w:rsidR="004E7DC1" w:rsidRDefault="004E7DC1">
            <w:pPr>
              <w:pStyle w:val="BodyText"/>
              <w:ind w:right="-90"/>
              <w:jc w:val="left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2340" w:type="dxa"/>
            <w:gridSpan w:val="2"/>
          </w:tcPr>
          <w:p w:rsidR="004E7DC1" w:rsidRDefault="004E7DC1">
            <w:pPr>
              <w:pStyle w:val="BodyText"/>
              <w:ind w:right="-90"/>
              <w:jc w:val="left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1530" w:type="dxa"/>
            <w:gridSpan w:val="2"/>
          </w:tcPr>
          <w:p w:rsidR="004E7DC1" w:rsidRDefault="004E7DC1">
            <w:pPr>
              <w:pStyle w:val="BodyText"/>
              <w:ind w:right="-90"/>
              <w:jc w:val="left"/>
              <w:rPr>
                <w:sz w:val="16"/>
              </w:rPr>
            </w:pPr>
            <w:r>
              <w:rPr>
                <w:sz w:val="16"/>
              </w:rPr>
              <w:t>Province</w:t>
            </w:r>
          </w:p>
        </w:tc>
        <w:tc>
          <w:tcPr>
            <w:tcW w:w="1350" w:type="dxa"/>
          </w:tcPr>
          <w:p w:rsidR="004E7DC1" w:rsidRDefault="004E7DC1">
            <w:pPr>
              <w:pStyle w:val="BodyText"/>
              <w:ind w:right="-90"/>
              <w:jc w:val="left"/>
              <w:rPr>
                <w:sz w:val="16"/>
              </w:rPr>
            </w:pPr>
            <w:r>
              <w:rPr>
                <w:sz w:val="16"/>
              </w:rPr>
              <w:t>Postal Code</w:t>
            </w:r>
          </w:p>
        </w:tc>
      </w:tr>
      <w:tr w:rsidR="004E7DC1">
        <w:trPr>
          <w:cantSplit/>
          <w:trHeight w:val="264"/>
        </w:trPr>
        <w:tc>
          <w:tcPr>
            <w:tcW w:w="9468" w:type="dxa"/>
            <w:gridSpan w:val="9"/>
          </w:tcPr>
          <w:p w:rsidR="004E7DC1" w:rsidRDefault="004E7DC1">
            <w:pPr>
              <w:pStyle w:val="BodyText"/>
              <w:ind w:right="-90"/>
              <w:jc w:val="left"/>
              <w:rPr>
                <w:sz w:val="16"/>
              </w:rPr>
            </w:pPr>
            <w:r>
              <w:rPr>
                <w:sz w:val="16"/>
              </w:rPr>
              <w:t>E-mail address</w:t>
            </w:r>
          </w:p>
        </w:tc>
      </w:tr>
      <w:tr w:rsidR="004E7DC1">
        <w:trPr>
          <w:cantSplit/>
          <w:trHeight w:val="231"/>
        </w:trPr>
        <w:tc>
          <w:tcPr>
            <w:tcW w:w="9468" w:type="dxa"/>
            <w:gridSpan w:val="9"/>
          </w:tcPr>
          <w:p w:rsidR="004E7DC1" w:rsidRDefault="003601B2">
            <w:pPr>
              <w:pStyle w:val="BodyText"/>
              <w:ind w:right="-90"/>
              <w:rPr>
                <w:b/>
              </w:rPr>
            </w:pPr>
            <w:r>
              <w:rPr>
                <w:b/>
                <w:sz w:val="20"/>
              </w:rPr>
              <w:t>Co</w:t>
            </w:r>
            <w:bookmarkStart w:id="0" w:name="_GoBack"/>
            <w:bookmarkEnd w:id="0"/>
            <w:r>
              <w:rPr>
                <w:b/>
                <w:sz w:val="20"/>
              </w:rPr>
              <w:t>ntact</w:t>
            </w:r>
          </w:p>
        </w:tc>
      </w:tr>
      <w:tr w:rsidR="003601B2" w:rsidTr="00907E68">
        <w:trPr>
          <w:cantSplit/>
          <w:trHeight w:val="231"/>
        </w:trPr>
        <w:tc>
          <w:tcPr>
            <w:tcW w:w="1771" w:type="dxa"/>
          </w:tcPr>
          <w:p w:rsidR="003601B2" w:rsidRDefault="003601B2">
            <w:pPr>
              <w:pStyle w:val="BodyText"/>
              <w:ind w:right="-90"/>
              <w:jc w:val="left"/>
              <w:rPr>
                <w:sz w:val="16"/>
              </w:rPr>
            </w:pPr>
            <w:r>
              <w:rPr>
                <w:sz w:val="16"/>
              </w:rPr>
              <w:t>Home</w:t>
            </w:r>
          </w:p>
          <w:p w:rsidR="003601B2" w:rsidRDefault="003601B2">
            <w:pPr>
              <w:pStyle w:val="BodyText"/>
              <w:ind w:right="-90"/>
              <w:jc w:val="left"/>
              <w:rPr>
                <w:sz w:val="16"/>
              </w:rPr>
            </w:pPr>
            <w:r>
              <w:rPr>
                <w:sz w:val="16"/>
              </w:rPr>
              <w:t xml:space="preserve">(          )          </w:t>
            </w:r>
          </w:p>
        </w:tc>
        <w:tc>
          <w:tcPr>
            <w:tcW w:w="1771" w:type="dxa"/>
            <w:gridSpan w:val="2"/>
          </w:tcPr>
          <w:p w:rsidR="003601B2" w:rsidRDefault="003601B2">
            <w:pPr>
              <w:pStyle w:val="BodyText"/>
              <w:ind w:right="-90"/>
              <w:jc w:val="left"/>
              <w:rPr>
                <w:sz w:val="16"/>
              </w:rPr>
            </w:pPr>
            <w:r>
              <w:rPr>
                <w:sz w:val="16"/>
              </w:rPr>
              <w:t>Work</w:t>
            </w:r>
          </w:p>
          <w:p w:rsidR="003601B2" w:rsidRDefault="003601B2">
            <w:pPr>
              <w:pStyle w:val="BodyText"/>
              <w:ind w:right="-90"/>
              <w:jc w:val="left"/>
              <w:rPr>
                <w:sz w:val="16"/>
              </w:rPr>
            </w:pPr>
            <w:r>
              <w:rPr>
                <w:sz w:val="16"/>
              </w:rPr>
              <w:t>(          )</w:t>
            </w:r>
          </w:p>
        </w:tc>
        <w:tc>
          <w:tcPr>
            <w:tcW w:w="1771" w:type="dxa"/>
            <w:gridSpan w:val="2"/>
          </w:tcPr>
          <w:p w:rsidR="003601B2" w:rsidRDefault="003601B2">
            <w:pPr>
              <w:pStyle w:val="BodyText"/>
              <w:ind w:right="-90"/>
              <w:jc w:val="left"/>
              <w:rPr>
                <w:sz w:val="16"/>
              </w:rPr>
            </w:pPr>
            <w:r>
              <w:rPr>
                <w:sz w:val="16"/>
              </w:rPr>
              <w:t>Mobile</w:t>
            </w:r>
          </w:p>
          <w:p w:rsidR="003601B2" w:rsidRDefault="003601B2">
            <w:pPr>
              <w:pStyle w:val="BodyText"/>
              <w:ind w:right="-90"/>
              <w:jc w:val="left"/>
              <w:rPr>
                <w:sz w:val="16"/>
              </w:rPr>
            </w:pPr>
            <w:r>
              <w:rPr>
                <w:sz w:val="16"/>
              </w:rPr>
              <w:t>(           )</w:t>
            </w:r>
          </w:p>
        </w:tc>
        <w:tc>
          <w:tcPr>
            <w:tcW w:w="4155" w:type="dxa"/>
            <w:gridSpan w:val="4"/>
          </w:tcPr>
          <w:p w:rsidR="003601B2" w:rsidRDefault="003601B2">
            <w:pPr>
              <w:pStyle w:val="BodyText"/>
              <w:ind w:right="-9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Email</w:t>
            </w:r>
          </w:p>
        </w:tc>
      </w:tr>
    </w:tbl>
    <w:p w:rsidR="004E7DC1" w:rsidRDefault="004E7DC1">
      <w:pPr>
        <w:pStyle w:val="BodyText"/>
        <w:ind w:right="-90"/>
        <w:jc w:val="left"/>
      </w:pPr>
      <w:r>
        <w:t xml:space="preserve">2. Examiner Classifications: </w:t>
      </w:r>
      <w:r>
        <w:rPr>
          <w:sz w:val="20"/>
        </w:rPr>
        <w:t>(Mark “X” in the appropriate box</w:t>
      </w:r>
      <w:r w:rsidR="006D12D6">
        <w:rPr>
          <w:sz w:val="20"/>
        </w:rPr>
        <w:t>es</w:t>
      </w:r>
      <w:r>
        <w:rPr>
          <w:sz w:val="20"/>
        </w:rPr>
        <w:t>)</w:t>
      </w:r>
      <w:r>
        <w:t xml:space="preserve">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38"/>
        <w:gridCol w:w="630"/>
      </w:tblGrid>
      <w:tr w:rsidR="004E7DC1">
        <w:trPr>
          <w:cantSplit/>
          <w:trHeight w:val="270"/>
        </w:trPr>
        <w:tc>
          <w:tcPr>
            <w:tcW w:w="8838" w:type="dxa"/>
          </w:tcPr>
          <w:p w:rsidR="004E7DC1" w:rsidRDefault="004E7DC1">
            <w:pPr>
              <w:pStyle w:val="BodyText"/>
              <w:ind w:right="-90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Classification </w:t>
            </w:r>
          </w:p>
        </w:tc>
        <w:tc>
          <w:tcPr>
            <w:tcW w:w="630" w:type="dxa"/>
          </w:tcPr>
          <w:p w:rsidR="004E7DC1" w:rsidRDefault="004E7DC1">
            <w:pPr>
              <w:pStyle w:val="BodyText"/>
              <w:ind w:right="-90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(X)</w:t>
            </w:r>
          </w:p>
        </w:tc>
      </w:tr>
      <w:tr w:rsidR="004E7DC1">
        <w:trPr>
          <w:cantSplit/>
          <w:trHeight w:val="345"/>
        </w:trPr>
        <w:tc>
          <w:tcPr>
            <w:tcW w:w="8838" w:type="dxa"/>
          </w:tcPr>
          <w:p w:rsidR="004E7DC1" w:rsidRDefault="004E7DC1">
            <w:pPr>
              <w:pStyle w:val="BodyText"/>
              <w:ind w:right="-90"/>
              <w:jc w:val="left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 xml:space="preserve">Class I: </w:t>
            </w:r>
            <w:r>
              <w:rPr>
                <w:sz w:val="16"/>
              </w:rPr>
              <w:t>May examine wells with respect to used casing, cement quality, isolation of porous zones, cement tops, well control equipment and well plugging</w:t>
            </w:r>
          </w:p>
        </w:tc>
        <w:tc>
          <w:tcPr>
            <w:tcW w:w="630" w:type="dxa"/>
          </w:tcPr>
          <w:p w:rsidR="004E7DC1" w:rsidRDefault="004E7DC1">
            <w:pPr>
              <w:pStyle w:val="BodyText"/>
              <w:ind w:right="-90"/>
              <w:rPr>
                <w:b/>
                <w:caps/>
                <w:sz w:val="16"/>
              </w:rPr>
            </w:pPr>
          </w:p>
        </w:tc>
      </w:tr>
      <w:tr w:rsidR="004E7DC1">
        <w:trPr>
          <w:cantSplit/>
          <w:trHeight w:val="210"/>
        </w:trPr>
        <w:tc>
          <w:tcPr>
            <w:tcW w:w="8838" w:type="dxa"/>
          </w:tcPr>
          <w:p w:rsidR="004E7DC1" w:rsidRDefault="004E7DC1">
            <w:pPr>
              <w:pStyle w:val="BodyText"/>
              <w:ind w:right="-90"/>
              <w:jc w:val="left"/>
              <w:rPr>
                <w:caps/>
                <w:sz w:val="16"/>
              </w:rPr>
            </w:pPr>
            <w:r>
              <w:rPr>
                <w:b/>
                <w:caps/>
                <w:sz w:val="16"/>
              </w:rPr>
              <w:t xml:space="preserve">Class II: </w:t>
            </w:r>
            <w:r>
              <w:rPr>
                <w:sz w:val="16"/>
              </w:rPr>
              <w:t>May examine oil &amp; gas surface works, suspended wells, disposal wells, and production facilities</w:t>
            </w:r>
          </w:p>
        </w:tc>
        <w:tc>
          <w:tcPr>
            <w:tcW w:w="630" w:type="dxa"/>
          </w:tcPr>
          <w:p w:rsidR="004E7DC1" w:rsidRDefault="004E7DC1">
            <w:pPr>
              <w:pStyle w:val="BodyText"/>
              <w:ind w:right="-90"/>
              <w:rPr>
                <w:b/>
                <w:caps/>
                <w:sz w:val="16"/>
              </w:rPr>
            </w:pPr>
          </w:p>
        </w:tc>
      </w:tr>
      <w:tr w:rsidR="004E7DC1">
        <w:trPr>
          <w:cantSplit/>
          <w:trHeight w:val="246"/>
        </w:trPr>
        <w:tc>
          <w:tcPr>
            <w:tcW w:w="8838" w:type="dxa"/>
          </w:tcPr>
          <w:p w:rsidR="004E7DC1" w:rsidRDefault="004E7DC1">
            <w:pPr>
              <w:pStyle w:val="BodyText"/>
              <w:ind w:right="-90"/>
              <w:jc w:val="left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 xml:space="preserve">Class III: </w:t>
            </w:r>
            <w:r>
              <w:rPr>
                <w:sz w:val="16"/>
              </w:rPr>
              <w:t>May examine works with respect to solution mining</w:t>
            </w:r>
          </w:p>
        </w:tc>
        <w:tc>
          <w:tcPr>
            <w:tcW w:w="630" w:type="dxa"/>
          </w:tcPr>
          <w:p w:rsidR="004E7DC1" w:rsidRDefault="004E7DC1">
            <w:pPr>
              <w:pStyle w:val="BodyText"/>
              <w:ind w:right="-90"/>
              <w:rPr>
                <w:b/>
                <w:caps/>
                <w:sz w:val="16"/>
              </w:rPr>
            </w:pPr>
          </w:p>
        </w:tc>
      </w:tr>
      <w:tr w:rsidR="004E7DC1">
        <w:trPr>
          <w:cantSplit/>
          <w:trHeight w:val="219"/>
        </w:trPr>
        <w:tc>
          <w:tcPr>
            <w:tcW w:w="8838" w:type="dxa"/>
          </w:tcPr>
          <w:p w:rsidR="004E7DC1" w:rsidRDefault="004E7DC1">
            <w:pPr>
              <w:pStyle w:val="BodyText"/>
              <w:ind w:right="-90"/>
              <w:jc w:val="left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 xml:space="preserve">Class IV: </w:t>
            </w:r>
            <w:r>
              <w:rPr>
                <w:sz w:val="16"/>
              </w:rPr>
              <w:t>May examine works with respect to storage of hydrocarbons</w:t>
            </w:r>
          </w:p>
        </w:tc>
        <w:tc>
          <w:tcPr>
            <w:tcW w:w="630" w:type="dxa"/>
          </w:tcPr>
          <w:p w:rsidR="004E7DC1" w:rsidRDefault="004E7DC1">
            <w:pPr>
              <w:pStyle w:val="BodyText"/>
              <w:ind w:right="-90"/>
              <w:rPr>
                <w:b/>
                <w:caps/>
                <w:sz w:val="16"/>
              </w:rPr>
            </w:pPr>
          </w:p>
        </w:tc>
      </w:tr>
      <w:tr w:rsidR="004E7DC1">
        <w:trPr>
          <w:cantSplit/>
          <w:trHeight w:val="58"/>
        </w:trPr>
        <w:tc>
          <w:tcPr>
            <w:tcW w:w="8838" w:type="dxa"/>
            <w:tcBorders>
              <w:bottom w:val="double" w:sz="6" w:space="0" w:color="000000"/>
            </w:tcBorders>
          </w:tcPr>
          <w:p w:rsidR="004E7DC1" w:rsidRDefault="004E7DC1">
            <w:pPr>
              <w:pStyle w:val="BodyText"/>
              <w:ind w:right="-90"/>
              <w:jc w:val="left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 xml:space="preserve">Class V: </w:t>
            </w:r>
            <w:r>
              <w:rPr>
                <w:sz w:val="16"/>
              </w:rPr>
              <w:t>May examine works with respect to pipelines</w:t>
            </w:r>
          </w:p>
        </w:tc>
        <w:tc>
          <w:tcPr>
            <w:tcW w:w="630" w:type="dxa"/>
            <w:tcBorders>
              <w:bottom w:val="double" w:sz="6" w:space="0" w:color="000000"/>
            </w:tcBorders>
          </w:tcPr>
          <w:p w:rsidR="004E7DC1" w:rsidRDefault="004E7DC1">
            <w:pPr>
              <w:pStyle w:val="BodyText"/>
              <w:ind w:right="-90"/>
              <w:jc w:val="left"/>
              <w:rPr>
                <w:b/>
                <w:caps/>
                <w:sz w:val="16"/>
              </w:rPr>
            </w:pPr>
          </w:p>
        </w:tc>
      </w:tr>
    </w:tbl>
    <w:p w:rsidR="004E7DC1" w:rsidRDefault="004E7DC1">
      <w:pPr>
        <w:pStyle w:val="BodyText"/>
        <w:ind w:right="-90"/>
        <w:jc w:val="left"/>
      </w:pPr>
      <w:r>
        <w:t xml:space="preserve">3. Supporting documents: </w:t>
      </w:r>
      <w:r>
        <w:rPr>
          <w:sz w:val="20"/>
        </w:rPr>
        <w:t>(Attach documents and mark “X” in the appropriate box</w:t>
      </w:r>
      <w:r w:rsidR="006D12D6">
        <w:rPr>
          <w:sz w:val="20"/>
        </w:rPr>
        <w:t>es</w:t>
      </w:r>
      <w:r>
        <w:rPr>
          <w:sz w:val="20"/>
        </w:rPr>
        <w:t>)</w:t>
      </w:r>
      <w:r>
        <w:t xml:space="preserve">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38"/>
        <w:gridCol w:w="630"/>
      </w:tblGrid>
      <w:tr w:rsidR="004E7DC1">
        <w:trPr>
          <w:cantSplit/>
          <w:trHeight w:val="216"/>
        </w:trPr>
        <w:tc>
          <w:tcPr>
            <w:tcW w:w="8838" w:type="dxa"/>
          </w:tcPr>
          <w:p w:rsidR="004E7DC1" w:rsidRDefault="003F4CBB" w:rsidP="003F4CBB">
            <w:pPr>
              <w:pStyle w:val="BodyText"/>
              <w:ind w:right="-90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Class V only</w:t>
            </w:r>
          </w:p>
        </w:tc>
        <w:tc>
          <w:tcPr>
            <w:tcW w:w="630" w:type="dxa"/>
          </w:tcPr>
          <w:p w:rsidR="004E7DC1" w:rsidRDefault="004E7DC1">
            <w:pPr>
              <w:pStyle w:val="BodyText"/>
              <w:ind w:right="-90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(X)</w:t>
            </w:r>
          </w:p>
        </w:tc>
      </w:tr>
      <w:tr w:rsidR="004E7DC1">
        <w:trPr>
          <w:cantSplit/>
          <w:trHeight w:val="246"/>
        </w:trPr>
        <w:tc>
          <w:tcPr>
            <w:tcW w:w="8838" w:type="dxa"/>
          </w:tcPr>
          <w:p w:rsidR="004E7DC1" w:rsidRDefault="003F4CBB">
            <w:pPr>
              <w:pStyle w:val="BodyText"/>
              <w:ind w:right="-90"/>
              <w:jc w:val="left"/>
              <w:rPr>
                <w:caps/>
                <w:sz w:val="16"/>
              </w:rPr>
            </w:pPr>
            <w:r>
              <w:rPr>
                <w:sz w:val="16"/>
              </w:rPr>
              <w:t xml:space="preserve">I acknowledge that I am familiar with the Oil, Gas and Salt Resources Act (OGSRA), Ontario Regulation 245/97 (O. </w:t>
            </w:r>
            <w:proofErr w:type="spellStart"/>
            <w:r>
              <w:rPr>
                <w:sz w:val="16"/>
              </w:rPr>
              <w:t>Reg</w:t>
            </w:r>
            <w:proofErr w:type="spellEnd"/>
            <w:r>
              <w:rPr>
                <w:sz w:val="16"/>
              </w:rPr>
              <w:t xml:space="preserve"> 245/97), and the Oil, Gas and Salt Resources Operating Standards. In addition, I am familiar with Canadian Standards Association Z662 Oil and Gas Pipeline System Standard.</w:t>
            </w:r>
          </w:p>
        </w:tc>
        <w:tc>
          <w:tcPr>
            <w:tcW w:w="630" w:type="dxa"/>
          </w:tcPr>
          <w:p w:rsidR="004E7DC1" w:rsidRDefault="004E7DC1">
            <w:pPr>
              <w:pStyle w:val="BodyText"/>
              <w:ind w:right="-90"/>
              <w:rPr>
                <w:caps/>
                <w:sz w:val="16"/>
              </w:rPr>
            </w:pPr>
          </w:p>
        </w:tc>
      </w:tr>
      <w:tr w:rsidR="004E7DC1">
        <w:trPr>
          <w:cantSplit/>
          <w:trHeight w:val="219"/>
        </w:trPr>
        <w:tc>
          <w:tcPr>
            <w:tcW w:w="8838" w:type="dxa"/>
          </w:tcPr>
          <w:p w:rsidR="004E7DC1" w:rsidRDefault="004E7DC1">
            <w:pPr>
              <w:pStyle w:val="Heading3"/>
              <w:ind w:right="-90"/>
              <w:rPr>
                <w:b w:val="0"/>
                <w:caps/>
                <w:sz w:val="16"/>
              </w:rPr>
            </w:pPr>
            <w:r>
              <w:rPr>
                <w:b w:val="0"/>
                <w:sz w:val="16"/>
              </w:rPr>
              <w:t>Proof of possession of a valid pipeline certificate (</w:t>
            </w:r>
            <w:r w:rsidR="003F4CBB">
              <w:rPr>
                <w:b w:val="0"/>
                <w:sz w:val="16"/>
              </w:rPr>
              <w:t>PLEASE ATTACH)</w:t>
            </w:r>
          </w:p>
        </w:tc>
        <w:tc>
          <w:tcPr>
            <w:tcW w:w="630" w:type="dxa"/>
          </w:tcPr>
          <w:p w:rsidR="004E7DC1" w:rsidRDefault="004E7DC1">
            <w:pPr>
              <w:pStyle w:val="BodyText"/>
              <w:ind w:right="-90"/>
              <w:rPr>
                <w:caps/>
                <w:sz w:val="16"/>
              </w:rPr>
            </w:pPr>
          </w:p>
        </w:tc>
      </w:tr>
      <w:tr w:rsidR="004E7DC1">
        <w:trPr>
          <w:cantSplit/>
          <w:trHeight w:val="264"/>
        </w:trPr>
        <w:tc>
          <w:tcPr>
            <w:tcW w:w="8838" w:type="dxa"/>
            <w:tcBorders>
              <w:bottom w:val="double" w:sz="6" w:space="0" w:color="000000"/>
            </w:tcBorders>
          </w:tcPr>
          <w:p w:rsidR="004E7DC1" w:rsidRDefault="004E7DC1">
            <w:pPr>
              <w:pStyle w:val="Heading3"/>
              <w:ind w:right="-90"/>
              <w:rPr>
                <w:b w:val="0"/>
                <w:caps/>
                <w:sz w:val="16"/>
              </w:rPr>
            </w:pPr>
            <w:r>
              <w:rPr>
                <w:b w:val="0"/>
                <w:sz w:val="16"/>
              </w:rPr>
              <w:t xml:space="preserve">Proof of professional engineer status in 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b w:val="0"/>
                    <w:sz w:val="16"/>
                  </w:rPr>
                  <w:t>Province</w:t>
                </w:r>
              </w:smartTag>
              <w:r>
                <w:rPr>
                  <w:b w:val="0"/>
                  <w:sz w:val="16"/>
                </w:rPr>
                <w:t xml:space="preserve"> </w:t>
              </w:r>
              <w:r w:rsidR="003F4CBB">
                <w:rPr>
                  <w:b w:val="0"/>
                  <w:sz w:val="16"/>
                </w:rPr>
                <w:t xml:space="preserve">of </w:t>
              </w:r>
              <w:smartTag w:uri="urn:schemas-microsoft-com:office:smarttags" w:element="PlaceName">
                <w:r w:rsidR="003F4CBB">
                  <w:rPr>
                    <w:b w:val="0"/>
                    <w:sz w:val="16"/>
                  </w:rPr>
                  <w:t>Ontario</w:t>
                </w:r>
              </w:smartTag>
            </w:smartTag>
            <w:r w:rsidR="003F4CBB">
              <w:rPr>
                <w:b w:val="0"/>
                <w:sz w:val="16"/>
              </w:rPr>
              <w:t xml:space="preserve"> (PLEASE ATTACH)</w:t>
            </w:r>
          </w:p>
        </w:tc>
        <w:tc>
          <w:tcPr>
            <w:tcW w:w="630" w:type="dxa"/>
            <w:tcBorders>
              <w:bottom w:val="double" w:sz="6" w:space="0" w:color="000000"/>
            </w:tcBorders>
          </w:tcPr>
          <w:p w:rsidR="004E7DC1" w:rsidRDefault="004E7DC1">
            <w:pPr>
              <w:pStyle w:val="BodyText"/>
              <w:ind w:right="-90"/>
              <w:rPr>
                <w:caps/>
                <w:sz w:val="16"/>
              </w:rPr>
            </w:pPr>
          </w:p>
        </w:tc>
      </w:tr>
    </w:tbl>
    <w:p w:rsidR="004E7DC1" w:rsidRDefault="004E7DC1">
      <w:pPr>
        <w:pStyle w:val="BodyText"/>
        <w:ind w:right="-90"/>
        <w:jc w:val="left"/>
      </w:pPr>
      <w:r>
        <w:t xml:space="preserve">4. Authorization for releasing of information: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18"/>
        <w:gridCol w:w="720"/>
        <w:gridCol w:w="630"/>
      </w:tblGrid>
      <w:tr w:rsidR="004E7DC1" w:rsidTr="003601B2">
        <w:trPr>
          <w:cantSplit/>
          <w:trHeight w:val="261"/>
        </w:trPr>
        <w:tc>
          <w:tcPr>
            <w:tcW w:w="8118" w:type="dxa"/>
            <w:vMerge w:val="restart"/>
          </w:tcPr>
          <w:p w:rsidR="004E7DC1" w:rsidRDefault="004E7DC1">
            <w:pPr>
              <w:pStyle w:val="BodyText"/>
              <w:ind w:right="-90"/>
              <w:jc w:val="left"/>
              <w:rPr>
                <w:caps/>
                <w:sz w:val="16"/>
              </w:rPr>
            </w:pPr>
            <w:r>
              <w:rPr>
                <w:sz w:val="16"/>
              </w:rPr>
              <w:t>Pursuant to sections 39 (1) and 39 (2) of the Freedom Of Information and Protection of Privacy Act, I authorize the Ministry of Natural Resources</w:t>
            </w:r>
            <w:r w:rsidR="003601B2">
              <w:rPr>
                <w:sz w:val="16"/>
              </w:rPr>
              <w:t xml:space="preserve"> and Forestry</w:t>
            </w:r>
            <w:r>
              <w:rPr>
                <w:sz w:val="16"/>
              </w:rPr>
              <w:t xml:space="preserve"> to publish or release the information contained in section 1 and my classes of my certification.</w:t>
            </w:r>
            <w:r w:rsidR="003F4CBB">
              <w:rPr>
                <w:sz w:val="16"/>
              </w:rPr>
              <w:t xml:space="preserve"> This includes providing my name to the Ontario Petroleum Institute and/or the public at their request.</w:t>
            </w:r>
          </w:p>
        </w:tc>
        <w:tc>
          <w:tcPr>
            <w:tcW w:w="720" w:type="dxa"/>
          </w:tcPr>
          <w:p w:rsidR="004E7DC1" w:rsidRDefault="003601B2" w:rsidP="003601B2">
            <w:pPr>
              <w:pStyle w:val="BodyText"/>
              <w:ind w:right="-90"/>
              <w:jc w:val="left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 xml:space="preserve"> </w:t>
            </w:r>
            <w:r w:rsidR="004E7DC1">
              <w:rPr>
                <w:b/>
                <w:caps/>
                <w:sz w:val="16"/>
              </w:rPr>
              <w:t>Yes</w:t>
            </w:r>
          </w:p>
        </w:tc>
        <w:tc>
          <w:tcPr>
            <w:tcW w:w="630" w:type="dxa"/>
          </w:tcPr>
          <w:p w:rsidR="004E7DC1" w:rsidRDefault="003601B2" w:rsidP="003601B2">
            <w:pPr>
              <w:pStyle w:val="BodyText"/>
              <w:ind w:right="-90"/>
              <w:jc w:val="left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 xml:space="preserve">  </w:t>
            </w:r>
            <w:r w:rsidR="004E7DC1">
              <w:rPr>
                <w:b/>
                <w:caps/>
                <w:sz w:val="16"/>
              </w:rPr>
              <w:t>NO</w:t>
            </w:r>
          </w:p>
        </w:tc>
      </w:tr>
      <w:tr w:rsidR="004E7DC1" w:rsidTr="003601B2">
        <w:trPr>
          <w:cantSplit/>
          <w:trHeight w:val="297"/>
        </w:trPr>
        <w:tc>
          <w:tcPr>
            <w:tcW w:w="8118" w:type="dxa"/>
            <w:vMerge/>
            <w:tcBorders>
              <w:bottom w:val="double" w:sz="6" w:space="0" w:color="000000"/>
            </w:tcBorders>
          </w:tcPr>
          <w:p w:rsidR="004E7DC1" w:rsidRDefault="004E7DC1">
            <w:pPr>
              <w:pStyle w:val="BodyText"/>
              <w:ind w:right="-90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bottom w:val="double" w:sz="6" w:space="0" w:color="000000"/>
            </w:tcBorders>
          </w:tcPr>
          <w:p w:rsidR="004E7DC1" w:rsidRDefault="004E7DC1">
            <w:pPr>
              <w:pStyle w:val="BodyText"/>
              <w:ind w:right="-90"/>
              <w:jc w:val="left"/>
              <w:rPr>
                <w:caps/>
                <w:sz w:val="16"/>
              </w:rPr>
            </w:pPr>
          </w:p>
        </w:tc>
        <w:tc>
          <w:tcPr>
            <w:tcW w:w="630" w:type="dxa"/>
            <w:tcBorders>
              <w:bottom w:val="double" w:sz="6" w:space="0" w:color="000000"/>
            </w:tcBorders>
          </w:tcPr>
          <w:p w:rsidR="004E7DC1" w:rsidRDefault="004E7DC1">
            <w:pPr>
              <w:pStyle w:val="BodyText"/>
              <w:ind w:right="-90"/>
              <w:jc w:val="left"/>
              <w:rPr>
                <w:caps/>
                <w:sz w:val="16"/>
              </w:rPr>
            </w:pPr>
          </w:p>
        </w:tc>
      </w:tr>
    </w:tbl>
    <w:p w:rsidR="004E7DC1" w:rsidRDefault="004E7DC1">
      <w:pPr>
        <w:pStyle w:val="BodyText"/>
        <w:ind w:right="-90"/>
        <w:jc w:val="left"/>
      </w:pPr>
      <w:r>
        <w:t xml:space="preserve">5. Applicant Declaration: </w:t>
      </w:r>
    </w:p>
    <w:tbl>
      <w:tblPr>
        <w:tblW w:w="94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68"/>
      </w:tblGrid>
      <w:tr w:rsidR="004E7DC1" w:rsidTr="00FA6125">
        <w:trPr>
          <w:cantSplit/>
          <w:trHeight w:val="1855"/>
        </w:trPr>
        <w:tc>
          <w:tcPr>
            <w:tcW w:w="9468" w:type="dxa"/>
            <w:tcBorders>
              <w:bottom w:val="double" w:sz="6" w:space="0" w:color="000000"/>
            </w:tcBorders>
          </w:tcPr>
          <w:p w:rsidR="003F4CBB" w:rsidRDefault="003F4CBB">
            <w:pPr>
              <w:pStyle w:val="BodyText"/>
              <w:ind w:right="-90"/>
              <w:jc w:val="left"/>
              <w:rPr>
                <w:sz w:val="16"/>
              </w:rPr>
            </w:pPr>
          </w:p>
          <w:p w:rsidR="004E7DC1" w:rsidRDefault="004E7DC1">
            <w:pPr>
              <w:pStyle w:val="BodyText"/>
              <w:ind w:right="-90"/>
              <w:jc w:val="left"/>
              <w:rPr>
                <w:sz w:val="16"/>
              </w:rPr>
            </w:pPr>
            <w:r>
              <w:rPr>
                <w:sz w:val="16"/>
              </w:rPr>
              <w:t>I hereby declare that the foregoing information is true and complete to my knowledge. I understand that a false statement may disqualify me from being certified as an examiner or cause the cancellation of my certification. I also understand that completion of this application does not constitute a guarantee of certification and additional information or documents may be required.</w:t>
            </w:r>
            <w:r w:rsidR="00FA6125">
              <w:rPr>
                <w:sz w:val="16"/>
              </w:rPr>
              <w:t xml:space="preserve"> In accordance with Ontario Regulation 245/97 section 23(7), I will hereby submit the prescribed reports to the operator and the Ministry of Natural Resources</w:t>
            </w:r>
            <w:r w:rsidR="003601B2">
              <w:rPr>
                <w:sz w:val="16"/>
              </w:rPr>
              <w:t xml:space="preserve"> and Forestry</w:t>
            </w:r>
            <w:r w:rsidR="00FA6125">
              <w:rPr>
                <w:sz w:val="16"/>
              </w:rPr>
              <w:t xml:space="preserve"> within 10 days.</w:t>
            </w:r>
          </w:p>
          <w:p w:rsidR="004E7DC1" w:rsidRDefault="004E7DC1">
            <w:pPr>
              <w:pStyle w:val="BodyText"/>
              <w:ind w:right="-90"/>
              <w:jc w:val="left"/>
              <w:rPr>
                <w:sz w:val="16"/>
              </w:rPr>
            </w:pPr>
          </w:p>
          <w:p w:rsidR="003F4CBB" w:rsidRDefault="003F4CBB">
            <w:pPr>
              <w:pStyle w:val="BodyText"/>
              <w:ind w:right="-90"/>
              <w:jc w:val="left"/>
              <w:rPr>
                <w:sz w:val="16"/>
              </w:rPr>
            </w:pPr>
          </w:p>
          <w:p w:rsidR="004E7DC1" w:rsidRDefault="004E7DC1">
            <w:pPr>
              <w:pStyle w:val="BodyText"/>
              <w:ind w:right="-90"/>
              <w:jc w:val="left"/>
              <w:rPr>
                <w:caps/>
                <w:sz w:val="16"/>
              </w:rPr>
            </w:pPr>
            <w:r>
              <w:rPr>
                <w:sz w:val="16"/>
              </w:rPr>
              <w:t>Signature of applicant</w:t>
            </w:r>
            <w:r>
              <w:rPr>
                <w:caps/>
                <w:sz w:val="16"/>
              </w:rPr>
              <w:t>:______________________________________ Date: ___________________________</w:t>
            </w:r>
          </w:p>
        </w:tc>
      </w:tr>
    </w:tbl>
    <w:p w:rsidR="004E7DC1" w:rsidRDefault="004E7DC1">
      <w:pPr>
        <w:pStyle w:val="BodyText"/>
        <w:ind w:right="-90"/>
        <w:jc w:val="left"/>
      </w:pPr>
    </w:p>
    <w:p w:rsidR="004E7DC1" w:rsidRDefault="004E7DC1">
      <w:pPr>
        <w:pStyle w:val="BodyText"/>
        <w:ind w:right="-90"/>
        <w:jc w:val="left"/>
      </w:pPr>
    </w:p>
    <w:sectPr w:rsidR="004E7DC1">
      <w:pgSz w:w="12240" w:h="15840"/>
      <w:pgMar w:top="270" w:right="1440" w:bottom="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D3"/>
    <w:rsid w:val="001A409E"/>
    <w:rsid w:val="00272BC2"/>
    <w:rsid w:val="003601B2"/>
    <w:rsid w:val="003F4CBB"/>
    <w:rsid w:val="00452A88"/>
    <w:rsid w:val="004E7DC1"/>
    <w:rsid w:val="00621ED3"/>
    <w:rsid w:val="006B0A45"/>
    <w:rsid w:val="006D12D6"/>
    <w:rsid w:val="00702278"/>
    <w:rsid w:val="00713D10"/>
    <w:rsid w:val="00750F6E"/>
    <w:rsid w:val="00776761"/>
    <w:rsid w:val="007813E9"/>
    <w:rsid w:val="00853BBB"/>
    <w:rsid w:val="0097435B"/>
    <w:rsid w:val="00B056BE"/>
    <w:rsid w:val="00C859A9"/>
    <w:rsid w:val="00CF5F4F"/>
    <w:rsid w:val="00F318EF"/>
    <w:rsid w:val="00FA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ED37DDC1-9F78-4F15-BF10-BFBFCA49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color w:val="008000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OPS Resource/Land Cluster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Castillo, Arthur (MNRF)</dc:creator>
  <cp:lastModifiedBy>Ungar, Chelsea (MNRF)</cp:lastModifiedBy>
  <cp:revision>7</cp:revision>
  <cp:lastPrinted>1999-10-27T17:48:00Z</cp:lastPrinted>
  <dcterms:created xsi:type="dcterms:W3CDTF">2016-07-15T19:07:00Z</dcterms:created>
  <dcterms:modified xsi:type="dcterms:W3CDTF">2018-04-18T19:10:00Z</dcterms:modified>
</cp:coreProperties>
</file>